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PlusTitle"/>
        <w:widowControl/>
        <w:jc w:val="right"/>
        <w:rPr>
          <w:kern w:val="2"/>
        </w:rPr>
      </w:pPr>
      <w:r>
        <w:rPr>
          <w:kern w:val="2"/>
        </w:rPr>
        <w:t>Проект</w:t>
      </w:r>
    </w:p>
    <w:p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/>
        <w:drawing>
          <wp:inline distT="0" distB="0" distL="0" distR="0">
            <wp:extent cx="414020" cy="707390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707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ДУМА</w:t>
      </w:r>
    </w:p>
    <w:p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ЮСЬВИНСКОГО МУНИЦИПАЛЬНОГО ОКРУГА</w:t>
      </w:r>
    </w:p>
    <w:p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ПЕРМСКОГО КРАЯ</w:t>
      </w:r>
    </w:p>
    <w:p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РЕШЕНИЕ</w:t>
      </w:r>
    </w:p>
    <w:p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Title"/>
        <w:widowControl/>
        <w:rPr>
          <w:rFonts w:ascii="Times New Roman" w:hAnsi="Times New Roman"/>
          <w:b w:val="false"/>
          <w:sz w:val="26"/>
          <w:szCs w:val="26"/>
        </w:rPr>
      </w:pPr>
      <w:r>
        <w:rPr>
          <w:rFonts w:ascii="Times New Roman" w:hAnsi="Times New Roman"/>
          <w:b w:val="false"/>
          <w:sz w:val="26"/>
          <w:szCs w:val="26"/>
        </w:rPr>
        <w:t>__.__.2026                                                                                                                      № ___</w:t>
      </w:r>
    </w:p>
    <w:p>
      <w:pPr>
        <w:pStyle w:val="ConsPlusTitle"/>
        <w:widowControl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ind w:right="4393"/>
        <w:jc w:val="both"/>
        <w:rPr>
          <w:sz w:val="26"/>
          <w:szCs w:val="26"/>
        </w:rPr>
      </w:pPr>
      <w:r>
        <w:rPr>
          <w:sz w:val="26"/>
          <w:szCs w:val="26"/>
        </w:rPr>
        <w:t>О назначении и проведении собрания граждан в целях рассмотрения и обсуждения инициативного проекта «</w:t>
      </w:r>
      <w:r>
        <w:rPr>
          <w:sz w:val="26"/>
          <w:szCs w:val="26"/>
        </w:rPr>
        <w:t>Оньковский сквер</w:t>
      </w:r>
      <w:r>
        <w:rPr>
          <w:sz w:val="26"/>
          <w:szCs w:val="26"/>
        </w:rPr>
        <w:t>»</w:t>
      </w:r>
    </w:p>
    <w:p>
      <w:pPr>
        <w:pStyle w:val="Normal"/>
        <w:ind w:firstLine="709" w:right="-1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ind w:firstLine="709" w:right="-1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решением Думы Юсьвинского муниципального округа Пермского края от 16.07.2025 № 100 «</w:t>
      </w:r>
      <w:r>
        <w:rPr>
          <w:bCs/>
          <w:sz w:val="26"/>
          <w:szCs w:val="26"/>
        </w:rPr>
        <w:t>Об утверждении Положения о порядке назначения и проведения собраний граждан в Юсьвинском муниципальном округе Пермского края», на основании уведомления о проведении собрания граждан,</w:t>
      </w:r>
      <w:r>
        <w:rPr>
          <w:sz w:val="26"/>
          <w:szCs w:val="26"/>
        </w:rPr>
        <w:t xml:space="preserve"> Дума Юсьвинского муниципального округа Пермского края РЕШАЕТ: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Style15"/>
        <w:numPr>
          <w:ilvl w:val="0"/>
          <w:numId w:val="2"/>
        </w:numPr>
        <w:ind w:firstLine="709" w:left="0"/>
        <w:rPr>
          <w:sz w:val="26"/>
          <w:szCs w:val="26"/>
        </w:rPr>
      </w:pPr>
      <w:r>
        <w:rPr>
          <w:sz w:val="26"/>
          <w:szCs w:val="26"/>
        </w:rPr>
        <w:t>Назначить собрание граждан, по инициативе населения, в целях рассмотрения и обсуждения инициативного проекта:</w:t>
      </w:r>
    </w:p>
    <w:p>
      <w:pPr>
        <w:pStyle w:val="Style15"/>
        <w:numPr>
          <w:ilvl w:val="1"/>
          <w:numId w:val="3"/>
        </w:numPr>
        <w:ind w:firstLine="709" w:left="0"/>
        <w:rPr>
          <w:sz w:val="26"/>
          <w:szCs w:val="26"/>
        </w:rPr>
      </w:pPr>
      <w:r>
        <w:rPr>
          <w:sz w:val="26"/>
          <w:szCs w:val="26"/>
        </w:rPr>
        <w:t>дата, время, место проведения собрания граждан:</w:t>
      </w:r>
    </w:p>
    <w:p>
      <w:pPr>
        <w:pStyle w:val="Style15"/>
        <w:ind w:hanging="0"/>
        <w:rPr>
          <w:sz w:val="26"/>
          <w:szCs w:val="26"/>
        </w:rPr>
      </w:pPr>
      <w:r>
        <w:rPr>
          <w:sz w:val="26"/>
          <w:szCs w:val="26"/>
        </w:rPr>
        <w:t>15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августа</w:t>
      </w:r>
      <w:r>
        <w:rPr>
          <w:sz w:val="26"/>
          <w:szCs w:val="26"/>
        </w:rPr>
        <w:t xml:space="preserve"> 2026 г. с 1</w:t>
      </w:r>
      <w:r>
        <w:rPr>
          <w:sz w:val="26"/>
          <w:szCs w:val="26"/>
        </w:rPr>
        <w:t>9</w:t>
      </w:r>
      <w:r>
        <w:rPr>
          <w:sz w:val="26"/>
          <w:szCs w:val="26"/>
        </w:rPr>
        <w:t>.00 часов, по адресу: ул.</w:t>
      </w:r>
      <w:r>
        <w:rPr>
          <w:sz w:val="26"/>
          <w:szCs w:val="26"/>
        </w:rPr>
        <w:t>Центральная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t>д.53</w:t>
      </w:r>
      <w:r>
        <w:rPr>
          <w:sz w:val="26"/>
          <w:szCs w:val="26"/>
        </w:rPr>
        <w:t xml:space="preserve"> , </w:t>
      </w:r>
      <w:r>
        <w:rPr>
          <w:sz w:val="26"/>
          <w:szCs w:val="26"/>
        </w:rPr>
        <w:t>с.Они</w:t>
      </w:r>
      <w:r>
        <w:rPr>
          <w:sz w:val="26"/>
          <w:szCs w:val="26"/>
        </w:rPr>
        <w:t>, Юсьвинский район, Пермский кра</w:t>
      </w:r>
      <w:bookmarkStart w:id="0" w:name="sub_1031"/>
      <w:bookmarkEnd w:id="0"/>
      <w:r>
        <w:rPr>
          <w:sz w:val="26"/>
          <w:szCs w:val="26"/>
        </w:rPr>
        <w:t>й;</w:t>
      </w:r>
    </w:p>
    <w:p>
      <w:pPr>
        <w:pStyle w:val="Style15"/>
        <w:numPr>
          <w:ilvl w:val="1"/>
          <w:numId w:val="3"/>
        </w:numPr>
        <w:ind w:firstLine="709" w:left="0"/>
        <w:rPr>
          <w:sz w:val="26"/>
          <w:szCs w:val="26"/>
        </w:rPr>
      </w:pPr>
      <w:r>
        <w:rPr>
          <w:sz w:val="26"/>
          <w:szCs w:val="26"/>
        </w:rPr>
        <w:t>повестка собрания граждан: обсуждение инициативного проекта «</w:t>
      </w:r>
      <w:r>
        <w:rPr>
          <w:sz w:val="26"/>
          <w:szCs w:val="26"/>
        </w:rPr>
        <w:t>Оньковский сквер</w:t>
      </w:r>
      <w:r>
        <w:rPr>
          <w:sz w:val="26"/>
          <w:szCs w:val="26"/>
        </w:rPr>
        <w:t>»;</w:t>
      </w:r>
    </w:p>
    <w:p>
      <w:pPr>
        <w:pStyle w:val="Style15"/>
        <w:numPr>
          <w:ilvl w:val="1"/>
          <w:numId w:val="3"/>
        </w:numPr>
        <w:ind w:firstLine="709" w:left="0"/>
        <w:rPr>
          <w:sz w:val="26"/>
          <w:szCs w:val="26"/>
        </w:rPr>
      </w:pPr>
      <w:r>
        <w:rPr>
          <w:sz w:val="26"/>
          <w:szCs w:val="26"/>
        </w:rPr>
        <w:t xml:space="preserve">территория или часть территории Юсьвинского муниципального округа на которой проводится собрание граждан: </w:t>
      </w:r>
      <w:r>
        <w:rPr>
          <w:sz w:val="26"/>
          <w:szCs w:val="26"/>
        </w:rPr>
        <w:t>с.Они</w:t>
      </w:r>
      <w:r>
        <w:rPr>
          <w:sz w:val="26"/>
          <w:szCs w:val="26"/>
        </w:rPr>
        <w:t xml:space="preserve"> Юсьвинского муниципального  округа Пермского края;</w:t>
      </w:r>
    </w:p>
    <w:p>
      <w:pPr>
        <w:pStyle w:val="Style15"/>
        <w:numPr>
          <w:ilvl w:val="1"/>
          <w:numId w:val="3"/>
        </w:numPr>
        <w:ind w:firstLine="709" w:left="0"/>
        <w:rPr>
          <w:sz w:val="26"/>
          <w:szCs w:val="26"/>
        </w:rPr>
      </w:pPr>
      <w:r>
        <w:rPr>
          <w:sz w:val="26"/>
          <w:szCs w:val="26"/>
        </w:rPr>
        <w:t xml:space="preserve">ответственный за подготовку и проведение собрания: </w:t>
      </w:r>
      <w:r>
        <w:rPr>
          <w:sz w:val="26"/>
          <w:szCs w:val="26"/>
        </w:rPr>
        <w:t>Ляшкова Нина Николаевна</w:t>
      </w:r>
      <w:r>
        <w:rPr>
          <w:sz w:val="26"/>
          <w:szCs w:val="26"/>
        </w:rPr>
        <w:t>;</w:t>
      </w:r>
    </w:p>
    <w:p>
      <w:pPr>
        <w:pStyle w:val="Normal"/>
        <w:tabs>
          <w:tab w:val="clear" w:pos="720"/>
          <w:tab w:val="left" w:pos="3179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  <w:lang w:eastAsia="zh-CN"/>
        </w:rPr>
        <w:t xml:space="preserve">2. </w:t>
      </w:r>
      <w:r>
        <w:rPr>
          <w:sz w:val="26"/>
          <w:szCs w:val="26"/>
        </w:rPr>
        <w:t>Опубликовать решение на официальном сайте муниципального образования Юсьвинский муниципальный округ Пермского края в информационной сети  «Интернет».</w:t>
      </w:r>
    </w:p>
    <w:p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Style w:val="FontStyle11"/>
          <w:sz w:val="26"/>
          <w:szCs w:val="26"/>
        </w:rPr>
        <w:t xml:space="preserve">3. </w:t>
      </w:r>
      <w:r>
        <w:rPr>
          <w:rFonts w:ascii="Times New Roman" w:hAnsi="Times New Roman"/>
          <w:sz w:val="26"/>
          <w:szCs w:val="26"/>
        </w:rPr>
        <w:t xml:space="preserve">Настоящее решение вступает в силу со дня его официального обнародования. </w:t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639"/>
      </w:tblGrid>
      <w:tr>
        <w:trPr>
          <w:trHeight w:val="1833" w:hRule="atLeast"/>
        </w:trPr>
        <w:tc>
          <w:tcPr>
            <w:tcW w:w="9639" w:type="dxa"/>
            <w:tcBorders/>
          </w:tcPr>
          <w:p>
            <w:pPr>
              <w:pStyle w:val="Normal"/>
              <w:widowControl w:val="false"/>
              <w:ind w:left="-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widowControl w:val="false"/>
              <w:ind w:left="-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widowControl w:val="false"/>
              <w:ind w:lef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Председатель Думы</w:t>
            </w:r>
          </w:p>
          <w:p>
            <w:pPr>
              <w:pStyle w:val="Normal"/>
              <w:widowControl w:val="false"/>
              <w:ind w:lef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Юсьвинского муниципального округа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9531" w:leader="none"/>
              </w:tabs>
              <w:ind w:left="-108" w:right="3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Пермского края                                                                                                 О.И.Власова</w:t>
            </w:r>
            <w:bookmarkStart w:id="1" w:name="_GoBack"/>
            <w:bookmarkEnd w:id="1"/>
          </w:p>
          <w:p>
            <w:pPr>
              <w:pStyle w:val="Normal"/>
              <w:widowControl w:val="false"/>
              <w:ind w:left="-108" w:right="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</w:tbl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</w:r>
    </w:p>
    <w:sectPr>
      <w:type w:val="nextPage"/>
      <w:pgSz w:w="11906" w:h="16838"/>
      <w:pgMar w:left="1701" w:right="567" w:gutter="0" w:header="0" w:top="567" w:footer="0" w:bottom="567"/>
      <w:pgNumType w:fmt="decimal"/>
      <w:formProt w:val="false"/>
      <w:textDirection w:val="lrTb"/>
      <w:docGrid w:type="default" w:linePitch="100" w:charSpace="2457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875" w:hanging="1155"/>
      </w:pPr>
      <w:rPr>
        <w:sz w:val="27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287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d83c7e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Heading1">
    <w:name w:val="Heading 1"/>
    <w:basedOn w:val="Normal"/>
    <w:next w:val="Normal"/>
    <w:qFormat/>
    <w:rsid w:val="00d83c7e"/>
    <w:pPr>
      <w:keepNext w:val="true"/>
      <w:outlineLvl w:val="0"/>
    </w:pPr>
    <w:rPr>
      <w:b/>
      <w:sz w:val="36"/>
    </w:rPr>
  </w:style>
  <w:style w:type="paragraph" w:styleId="Heading2">
    <w:name w:val="Heading 2"/>
    <w:basedOn w:val="Normal"/>
    <w:next w:val="Normal"/>
    <w:qFormat/>
    <w:rsid w:val="00d83c7e"/>
    <w:pPr>
      <w:keepNext w:val="true"/>
      <w:jc w:val="center"/>
      <w:outlineLvl w:val="1"/>
    </w:pPr>
    <w:rPr>
      <w:b/>
      <w:sz w:val="4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2" w:customStyle="1">
    <w:name w:val="Текст выноски Знак"/>
    <w:basedOn w:val="DefaultParagraphFont"/>
    <w:qFormat/>
    <w:rsid w:val="00b97415"/>
    <w:rPr>
      <w:rFonts w:ascii="Tahoma" w:hAnsi="Tahoma" w:cs="Tahoma"/>
      <w:sz w:val="16"/>
      <w:szCs w:val="16"/>
    </w:rPr>
  </w:style>
  <w:style w:type="character" w:styleId="FontStyle11" w:customStyle="1">
    <w:name w:val="Font Style11"/>
    <w:qFormat/>
    <w:rsid w:val="007f0923"/>
    <w:rPr>
      <w:rFonts w:ascii="Times New Roman" w:hAnsi="Times New Roman"/>
      <w:sz w:val="24"/>
    </w:rPr>
  </w:style>
  <w:style w:type="paragraph" w:styleId="Style13" w:customStyle="1">
    <w:name w:val="Заголовок"/>
    <w:basedOn w:val="Normal"/>
    <w:next w:val="BodyText"/>
    <w:qFormat/>
    <w:rsid w:val="00d83c7e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rsid w:val="00d83c7e"/>
    <w:pPr>
      <w:spacing w:lineRule="auto" w:line="276" w:before="0" w:after="140"/>
    </w:pPr>
    <w:rPr/>
  </w:style>
  <w:style w:type="paragraph" w:styleId="List">
    <w:name w:val="List"/>
    <w:basedOn w:val="BodyText"/>
    <w:rsid w:val="00d83c7e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Lohit Devanagari"/>
    </w:rPr>
  </w:style>
  <w:style w:type="paragraph" w:styleId="Caption1">
    <w:name w:val="caption1"/>
    <w:basedOn w:val="Normal"/>
    <w:qFormat/>
    <w:rsid w:val="00d83c7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heading">
    <w:name w:val="index heading"/>
    <w:basedOn w:val="Normal"/>
    <w:qFormat/>
    <w:rsid w:val="00d83c7e"/>
    <w:pPr>
      <w:suppressLineNumbers/>
    </w:pPr>
    <w:rPr>
      <w:rFonts w:cs="Lucida Sans"/>
    </w:rPr>
  </w:style>
  <w:style w:type="paragraph" w:styleId="Style15" w:customStyle="1">
    <w:name w:val="Текст документа"/>
    <w:basedOn w:val="Normal"/>
    <w:qFormat/>
    <w:rsid w:val="00b97415"/>
    <w:pPr>
      <w:ind w:firstLine="720"/>
      <w:jc w:val="both"/>
    </w:pPr>
    <w:rPr>
      <w:sz w:val="28"/>
      <w:szCs w:val="28"/>
    </w:rPr>
  </w:style>
  <w:style w:type="paragraph" w:styleId="BalloonText">
    <w:name w:val="Balloon Text"/>
    <w:basedOn w:val="Normal"/>
    <w:qFormat/>
    <w:rsid w:val="00b97415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d77bb"/>
    <w:pPr>
      <w:spacing w:before="0" w:after="0"/>
      <w:ind w:left="720"/>
      <w:contextualSpacing/>
    </w:pPr>
    <w:rPr/>
  </w:style>
  <w:style w:type="paragraph" w:styleId="ConsPlusTitle" w:customStyle="1">
    <w:name w:val="ConsPlusTitle"/>
    <w:qFormat/>
    <w:rsid w:val="007f0923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Arial" w:cs="Arial"/>
      <w:b/>
      <w:bCs/>
      <w:color w:val="auto"/>
      <w:kern w:val="0"/>
      <w:sz w:val="20"/>
      <w:szCs w:val="20"/>
      <w:lang w:val="ru-RU" w:eastAsia="ar-SA" w:bidi="ar-SA"/>
    </w:rPr>
  </w:style>
  <w:style w:type="paragraph" w:styleId="NoSpacing">
    <w:name w:val="No Spacing"/>
    <w:uiPriority w:val="1"/>
    <w:qFormat/>
    <w:rsid w:val="007f0923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6A2EA-D702-4757-A18E-1420D6BD6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Application>LibreOffice/7.6.0.3$Linux_X86_64 LibreOffice_project/60$Build-3</Application>
  <AppVersion>15.0000</AppVersion>
  <Pages>1</Pages>
  <Words>182</Words>
  <Characters>1282</Characters>
  <CharactersWithSpaces>1658</CharactersWithSpaces>
  <Paragraphs>20</Paragraphs>
  <Company>Администрация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2024-07-02T06:39:00Z</dcterms:created>
  <dc:creator>Громенко Алла Юрьевна</dc:creator>
  <dc:description/>
  <dc:language>ru-RU</dc:language>
  <cp:lastModifiedBy/>
  <cp:lastPrinted>2025-07-07T07:08:00Z</cp:lastPrinted>
  <dcterms:modified xsi:type="dcterms:W3CDTF">2026-07-06T09:25:35Z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